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4D6B" w14:textId="77777777" w:rsidR="00CF4E02" w:rsidRPr="00CF4E02" w:rsidRDefault="003B5D12" w:rsidP="00CF4E02">
      <w:pPr>
        <w:pStyle w:val="Title"/>
        <w:rPr>
          <w:sz w:val="46"/>
          <w:szCs w:val="46"/>
        </w:rPr>
      </w:pPr>
      <w:r>
        <w:rPr>
          <w:sz w:val="46"/>
          <w:szCs w:val="46"/>
        </w:rPr>
        <w:t>Ro</w:t>
      </w:r>
      <w:r w:rsidR="00FC6F53">
        <w:rPr>
          <w:sz w:val="46"/>
          <w:szCs w:val="46"/>
        </w:rPr>
        <w:t>l</w:t>
      </w:r>
      <w:r>
        <w:rPr>
          <w:sz w:val="46"/>
          <w:szCs w:val="46"/>
        </w:rPr>
        <w:t>le</w:t>
      </w:r>
      <w:r w:rsidR="00FC6F53">
        <w:rPr>
          <w:sz w:val="46"/>
          <w:szCs w:val="46"/>
        </w:rPr>
        <w:t>rs</w:t>
      </w:r>
    </w:p>
    <w:p w14:paraId="78E2F03D" w14:textId="77777777" w:rsidR="005A2D57" w:rsidRDefault="003B5D12" w:rsidP="00E8605B">
      <w:pPr>
        <w:jc w:val="center"/>
        <w:rPr>
          <w:rFonts w:cs="Tahoma"/>
          <w:szCs w:val="22"/>
        </w:rPr>
      </w:pPr>
      <w:r>
        <w:rPr>
          <w:noProof/>
        </w:rPr>
        <w:drawing>
          <wp:inline distT="0" distB="0" distL="0" distR="0" wp14:anchorId="2EE54E22" wp14:editId="2DF336F5">
            <wp:extent cx="4968176" cy="39497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957" cy="395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7436E" w14:textId="77777777" w:rsidR="00001EAA" w:rsidRDefault="00001EAA" w:rsidP="00001EAA"/>
    <w:p w14:paraId="62ED89EC" w14:textId="106690B0" w:rsidR="008C1864" w:rsidRPr="008C1864" w:rsidRDefault="00CF4E02" w:rsidP="008C1864">
      <w:pPr>
        <w:rPr>
          <w:lang w:val="en-GB"/>
        </w:rPr>
      </w:pPr>
      <w:r w:rsidRPr="008C1864">
        <w:rPr>
          <w:b/>
          <w:lang w:val="en-GB"/>
        </w:rPr>
        <w:t>Engrenages HPC</w:t>
      </w:r>
      <w:r w:rsidR="00F94DFD" w:rsidRPr="008C1864">
        <w:rPr>
          <w:b/>
          <w:lang w:val="en-GB"/>
        </w:rPr>
        <w:t xml:space="preserve"> </w:t>
      </w:r>
      <w:r w:rsidR="008C1864" w:rsidRPr="008C1864">
        <w:rPr>
          <w:lang w:val="en-GB"/>
        </w:rPr>
        <w:t>now</w:t>
      </w:r>
      <w:r w:rsidR="008C1864" w:rsidRPr="008C1864">
        <w:rPr>
          <w:lang w:val="en-GB"/>
        </w:rPr>
        <w:t xml:space="preserve"> offers two </w:t>
      </w:r>
      <w:r w:rsidR="008C1864">
        <w:rPr>
          <w:lang w:val="en-GB"/>
        </w:rPr>
        <w:t>new roller m</w:t>
      </w:r>
      <w:r w:rsidR="008C1864" w:rsidRPr="008C1864">
        <w:rPr>
          <w:lang w:val="en-GB"/>
        </w:rPr>
        <w:t xml:space="preserve">odels for gravity conveyor machines in its catalogue. </w:t>
      </w:r>
    </w:p>
    <w:p w14:paraId="4DD1208A" w14:textId="77777777" w:rsidR="008C1864" w:rsidRPr="008C1864" w:rsidRDefault="008C1864" w:rsidP="008C1864">
      <w:pPr>
        <w:rPr>
          <w:lang w:val="en-GB"/>
        </w:rPr>
      </w:pPr>
    </w:p>
    <w:p w14:paraId="6ADA26FF" w14:textId="39AD11FA" w:rsidR="008C1864" w:rsidRPr="008C1864" w:rsidRDefault="008C1864" w:rsidP="008C1864">
      <w:pPr>
        <w:rPr>
          <w:lang w:val="en-GB"/>
        </w:rPr>
      </w:pPr>
      <w:r w:rsidRPr="008C1864">
        <w:rPr>
          <w:lang w:val="en-GB"/>
        </w:rPr>
        <w:t xml:space="preserve">The plastic </w:t>
      </w:r>
      <w:r>
        <w:rPr>
          <w:lang w:val="en-GB"/>
        </w:rPr>
        <w:t>version is</w:t>
      </w:r>
      <w:r w:rsidRPr="008C1864">
        <w:rPr>
          <w:lang w:val="en-GB"/>
        </w:rPr>
        <w:t xml:space="preserve"> mounted on ball bearings is available in 20 and 50mm diameter </w:t>
      </w:r>
      <w:r w:rsidR="00345F20">
        <w:rPr>
          <w:lang w:val="en-GB"/>
        </w:rPr>
        <w:t>and in</w:t>
      </w:r>
      <w:r w:rsidRPr="008C1864">
        <w:rPr>
          <w:lang w:val="en-GB"/>
        </w:rPr>
        <w:t xml:space="preserve"> lengths from 217 to 626mm.  </w:t>
      </w:r>
      <w:r w:rsidR="00345F20">
        <w:rPr>
          <w:lang w:val="en-GB"/>
        </w:rPr>
        <w:t>20mm diameter p</w:t>
      </w:r>
      <w:r w:rsidRPr="008C1864">
        <w:rPr>
          <w:lang w:val="en-GB"/>
        </w:rPr>
        <w:t>lastic rollers</w:t>
      </w:r>
      <w:r w:rsidR="00345F20">
        <w:rPr>
          <w:lang w:val="en-GB"/>
        </w:rPr>
        <w:t xml:space="preserve"> are</w:t>
      </w:r>
      <w:r w:rsidRPr="008C1864">
        <w:rPr>
          <w:lang w:val="en-GB"/>
        </w:rPr>
        <w:t xml:space="preserve"> ideal for transporting small packages. </w:t>
      </w:r>
      <w:r w:rsidR="00345F20">
        <w:rPr>
          <w:lang w:val="en-GB"/>
        </w:rPr>
        <w:t xml:space="preserve">For heavier </w:t>
      </w:r>
      <w:r w:rsidRPr="008C1864">
        <w:rPr>
          <w:lang w:val="en-GB"/>
        </w:rPr>
        <w:t>load</w:t>
      </w:r>
      <w:r w:rsidR="00345F20">
        <w:rPr>
          <w:lang w:val="en-GB"/>
        </w:rPr>
        <w:t>s</w:t>
      </w:r>
      <w:r w:rsidRPr="008C1864">
        <w:rPr>
          <w:lang w:val="en-GB"/>
        </w:rPr>
        <w:t xml:space="preserve">, 50mm diameter rollers </w:t>
      </w:r>
      <w:bookmarkStart w:id="0" w:name="_GoBack"/>
      <w:bookmarkEnd w:id="0"/>
      <w:r w:rsidR="00345F20">
        <w:rPr>
          <w:lang w:val="en-GB"/>
        </w:rPr>
        <w:t xml:space="preserve">in either </w:t>
      </w:r>
      <w:r w:rsidRPr="008C1864">
        <w:rPr>
          <w:lang w:val="en-GB"/>
        </w:rPr>
        <w:t>plastic or steel</w:t>
      </w:r>
      <w:r w:rsidR="00345F20">
        <w:rPr>
          <w:lang w:val="en-GB"/>
        </w:rPr>
        <w:t xml:space="preserve">, </w:t>
      </w:r>
      <w:r w:rsidRPr="008C1864">
        <w:rPr>
          <w:lang w:val="en-GB"/>
        </w:rPr>
        <w:t>are preferred.</w:t>
      </w:r>
    </w:p>
    <w:p w14:paraId="4E16EECF" w14:textId="77777777" w:rsidR="008C1864" w:rsidRPr="008C1864" w:rsidRDefault="008C1864" w:rsidP="008C1864">
      <w:pPr>
        <w:rPr>
          <w:lang w:val="en-GB"/>
        </w:rPr>
      </w:pPr>
    </w:p>
    <w:p w14:paraId="60D463DF" w14:textId="4B4ABD46" w:rsidR="008C1864" w:rsidRPr="008C1864" w:rsidRDefault="008C1864" w:rsidP="008C1864">
      <w:pPr>
        <w:rPr>
          <w:lang w:val="en-GB"/>
        </w:rPr>
      </w:pPr>
      <w:r w:rsidRPr="008C1864">
        <w:rPr>
          <w:lang w:val="en-GB"/>
        </w:rPr>
        <w:t>The 50mm diameter steel version is mounted on oiled tapered steel bearings</w:t>
      </w:r>
      <w:r w:rsidR="00345F20">
        <w:rPr>
          <w:lang w:val="en-GB"/>
        </w:rPr>
        <w:t xml:space="preserve"> and </w:t>
      </w:r>
      <w:r w:rsidRPr="008C1864">
        <w:rPr>
          <w:lang w:val="en-GB"/>
        </w:rPr>
        <w:t>is available in lengths from 326 to 776mm.</w:t>
      </w:r>
    </w:p>
    <w:p w14:paraId="4F0858B3" w14:textId="77777777" w:rsidR="008C1864" w:rsidRPr="008C1864" w:rsidRDefault="008C1864" w:rsidP="008C1864">
      <w:pPr>
        <w:rPr>
          <w:lang w:val="en-GB"/>
        </w:rPr>
      </w:pPr>
    </w:p>
    <w:p w14:paraId="549DBE8E" w14:textId="0D4C0D76" w:rsidR="00216B0C" w:rsidRPr="008C1864" w:rsidRDefault="008C1864" w:rsidP="008C1864">
      <w:pPr>
        <w:rPr>
          <w:lang w:val="en-GB"/>
        </w:rPr>
      </w:pPr>
      <w:r w:rsidRPr="008C1864">
        <w:rPr>
          <w:lang w:val="en-GB"/>
        </w:rPr>
        <w:t>Many sizes are available from stock</w:t>
      </w:r>
      <w:r w:rsidR="00216B0C" w:rsidRPr="008C1864">
        <w:rPr>
          <w:lang w:val="en-GB"/>
        </w:rPr>
        <w:t>.</w:t>
      </w:r>
    </w:p>
    <w:p w14:paraId="42A429D3" w14:textId="77777777" w:rsidR="00216B0C" w:rsidRPr="008C1864" w:rsidRDefault="00216B0C" w:rsidP="00BC034F">
      <w:pPr>
        <w:rPr>
          <w:lang w:val="en-GB"/>
        </w:rPr>
      </w:pPr>
    </w:p>
    <w:sectPr w:rsidR="00216B0C" w:rsidRPr="008C18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BD48E" w14:textId="77777777" w:rsidR="00932F88" w:rsidRDefault="00932F88" w:rsidP="00BE03DA">
      <w:r>
        <w:separator/>
      </w:r>
    </w:p>
  </w:endnote>
  <w:endnote w:type="continuationSeparator" w:id="0">
    <w:p w14:paraId="44EAB137" w14:textId="77777777" w:rsidR="00932F88" w:rsidRDefault="00932F88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3FA0" w14:textId="77777777" w:rsidR="008C1864" w:rsidRPr="007D04D7" w:rsidRDefault="008C1864" w:rsidP="008C1864">
    <w:pPr>
      <w:pStyle w:val="Footer"/>
      <w:pBdr>
        <w:bottom w:val="single" w:sz="18" w:space="1" w:color="FF0000"/>
      </w:pBdr>
      <w:rPr>
        <w:b/>
        <w:lang w:val="en-GB"/>
      </w:rPr>
    </w:pPr>
    <w:bookmarkStart w:id="1" w:name="_Hlk523302314"/>
    <w:r w:rsidRPr="001778BF">
      <w:rPr>
        <w:sz w:val="18"/>
        <w:lang w:val="en-GB"/>
      </w:rPr>
      <w:t xml:space="preserve">Text and images are available from the </w:t>
    </w:r>
    <w:r w:rsidRPr="00F96ABA">
      <w:rPr>
        <w:b/>
        <w:sz w:val="18"/>
        <w:lang w:val="en-GB"/>
      </w:rPr>
      <w:t>Press Centre</w:t>
    </w:r>
    <w:r w:rsidRPr="001778BF">
      <w:rPr>
        <w:sz w:val="18"/>
        <w:lang w:val="en-GB"/>
      </w:rPr>
      <w:t xml:space="preserve"> section of </w:t>
    </w:r>
    <w:r>
      <w:rPr>
        <w:sz w:val="18"/>
        <w:lang w:val="en-GB"/>
      </w:rPr>
      <w:t>our</w:t>
    </w:r>
    <w:r w:rsidRPr="001778BF">
      <w:rPr>
        <w:sz w:val="18"/>
        <w:lang w:val="en-GB"/>
      </w:rPr>
      <w:t xml:space="preserve"> website</w:t>
    </w:r>
    <w:bookmarkEnd w:id="1"/>
    <w:r w:rsidRPr="00DF71D7">
      <w:rPr>
        <w:lang w:val="en-GB"/>
      </w:rPr>
      <w:t xml:space="preserve"> </w:t>
    </w:r>
    <w:hyperlink r:id="rId1" w:history="1">
      <w:r w:rsidRPr="007D04D7">
        <w:rPr>
          <w:rStyle w:val="Hyperlink"/>
          <w:b/>
          <w:lang w:val="en-GB"/>
        </w:rPr>
        <w:t>www.hpceurope.com</w:t>
      </w:r>
    </w:hyperlink>
  </w:p>
  <w:p w14:paraId="6AA9A6AD" w14:textId="778D2DE1" w:rsidR="005924D9" w:rsidRDefault="005924D9" w:rsidP="005924D9">
    <w:pPr>
      <w:pStyle w:val="Footer"/>
    </w:pPr>
    <w:r>
      <w:t xml:space="preserve">Contact : </w:t>
    </w:r>
    <w:hyperlink r:id="rId2" w:history="1">
      <w:r w:rsidRPr="007E776A">
        <w:rPr>
          <w:rStyle w:val="Hyperlink"/>
        </w:rPr>
        <w:t>cial2@hpceurope.com</w:t>
      </w:r>
    </w:hyperlink>
    <w:r>
      <w:t xml:space="preserve"> – </w:t>
    </w:r>
    <w:r w:rsidR="008C1864">
      <w:t>Tel +33 (0) 4 37 496 496</w:t>
    </w:r>
  </w:p>
  <w:p w14:paraId="096C2540" w14:textId="77777777" w:rsidR="00BE03DA" w:rsidRPr="005924D9" w:rsidRDefault="00BE03DA" w:rsidP="00592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F042F" w14:textId="77777777" w:rsidR="00932F88" w:rsidRDefault="00932F88" w:rsidP="00BE03DA">
      <w:r>
        <w:separator/>
      </w:r>
    </w:p>
  </w:footnote>
  <w:footnote w:type="continuationSeparator" w:id="0">
    <w:p w14:paraId="55E8D150" w14:textId="77777777" w:rsidR="00932F88" w:rsidRDefault="00932F88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7285" w14:textId="77777777" w:rsidR="00BE03DA" w:rsidRDefault="00BE03DA" w:rsidP="00BE03DA">
    <w:pPr>
      <w:pStyle w:val="Header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45FDA" wp14:editId="74BDEEEE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B334C">
      <w:t>Press</w:t>
    </w:r>
    <w:proofErr w:type="spellEnd"/>
    <w:r w:rsidR="002B334C">
      <w:t xml:space="preserve"> Release </w:t>
    </w:r>
    <w:r>
      <w:t>201</w:t>
    </w:r>
    <w:r w:rsidR="002B334C">
      <w:t>9</w:t>
    </w:r>
  </w:p>
  <w:p w14:paraId="467E4676" w14:textId="77777777" w:rsidR="00BE03DA" w:rsidRDefault="00BE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743"/>
    <w:multiLevelType w:val="hybridMultilevel"/>
    <w:tmpl w:val="F8B4D450"/>
    <w:lvl w:ilvl="0" w:tplc="CA18B0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B5930"/>
    <w:multiLevelType w:val="hybridMultilevel"/>
    <w:tmpl w:val="FE1E85E4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3830"/>
    <w:multiLevelType w:val="hybridMultilevel"/>
    <w:tmpl w:val="C59A20C6"/>
    <w:lvl w:ilvl="0" w:tplc="FF8409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67"/>
    <w:rsid w:val="00001EAA"/>
    <w:rsid w:val="00037592"/>
    <w:rsid w:val="00042898"/>
    <w:rsid w:val="00053D68"/>
    <w:rsid w:val="000578DB"/>
    <w:rsid w:val="000925BC"/>
    <w:rsid w:val="0009767B"/>
    <w:rsid w:val="001066DE"/>
    <w:rsid w:val="0012530F"/>
    <w:rsid w:val="00154302"/>
    <w:rsid w:val="001846E1"/>
    <w:rsid w:val="001B200A"/>
    <w:rsid w:val="001B353C"/>
    <w:rsid w:val="002011DB"/>
    <w:rsid w:val="00216B0C"/>
    <w:rsid w:val="00233743"/>
    <w:rsid w:val="0023492B"/>
    <w:rsid w:val="00257FD8"/>
    <w:rsid w:val="00274B6F"/>
    <w:rsid w:val="00287943"/>
    <w:rsid w:val="00290067"/>
    <w:rsid w:val="002B334C"/>
    <w:rsid w:val="002C1787"/>
    <w:rsid w:val="002C206D"/>
    <w:rsid w:val="00304C83"/>
    <w:rsid w:val="003107E1"/>
    <w:rsid w:val="0032155E"/>
    <w:rsid w:val="003230BD"/>
    <w:rsid w:val="00335B28"/>
    <w:rsid w:val="00335C7C"/>
    <w:rsid w:val="00345F20"/>
    <w:rsid w:val="00353911"/>
    <w:rsid w:val="0036165B"/>
    <w:rsid w:val="00364537"/>
    <w:rsid w:val="00373C0F"/>
    <w:rsid w:val="003879E0"/>
    <w:rsid w:val="003B1183"/>
    <w:rsid w:val="003B5D12"/>
    <w:rsid w:val="003B6A55"/>
    <w:rsid w:val="003E6A18"/>
    <w:rsid w:val="003F058B"/>
    <w:rsid w:val="003F1900"/>
    <w:rsid w:val="003F4611"/>
    <w:rsid w:val="00442522"/>
    <w:rsid w:val="00446C48"/>
    <w:rsid w:val="004506C1"/>
    <w:rsid w:val="00455982"/>
    <w:rsid w:val="00460632"/>
    <w:rsid w:val="00483216"/>
    <w:rsid w:val="004B50AB"/>
    <w:rsid w:val="004C0E13"/>
    <w:rsid w:val="004C2B1B"/>
    <w:rsid w:val="004D2FFF"/>
    <w:rsid w:val="004E2491"/>
    <w:rsid w:val="00514993"/>
    <w:rsid w:val="005265D1"/>
    <w:rsid w:val="00542E6B"/>
    <w:rsid w:val="00544B52"/>
    <w:rsid w:val="0055251C"/>
    <w:rsid w:val="00553D98"/>
    <w:rsid w:val="00557860"/>
    <w:rsid w:val="005924CA"/>
    <w:rsid w:val="005924D9"/>
    <w:rsid w:val="005A17FE"/>
    <w:rsid w:val="005A2D57"/>
    <w:rsid w:val="005D2A57"/>
    <w:rsid w:val="005D7716"/>
    <w:rsid w:val="00600867"/>
    <w:rsid w:val="00604479"/>
    <w:rsid w:val="006062E8"/>
    <w:rsid w:val="00620637"/>
    <w:rsid w:val="0066644E"/>
    <w:rsid w:val="00697C67"/>
    <w:rsid w:val="006B1195"/>
    <w:rsid w:val="00701308"/>
    <w:rsid w:val="0070464E"/>
    <w:rsid w:val="007046FB"/>
    <w:rsid w:val="0072269E"/>
    <w:rsid w:val="00743FE2"/>
    <w:rsid w:val="0074590C"/>
    <w:rsid w:val="00795816"/>
    <w:rsid w:val="007973F7"/>
    <w:rsid w:val="008214F1"/>
    <w:rsid w:val="00830760"/>
    <w:rsid w:val="00831412"/>
    <w:rsid w:val="008337E9"/>
    <w:rsid w:val="00836EF3"/>
    <w:rsid w:val="008729C3"/>
    <w:rsid w:val="00890A68"/>
    <w:rsid w:val="00892B35"/>
    <w:rsid w:val="008C1864"/>
    <w:rsid w:val="008D5C35"/>
    <w:rsid w:val="008E14D2"/>
    <w:rsid w:val="008F09FB"/>
    <w:rsid w:val="009118AE"/>
    <w:rsid w:val="00932F88"/>
    <w:rsid w:val="00966590"/>
    <w:rsid w:val="0097335E"/>
    <w:rsid w:val="00984650"/>
    <w:rsid w:val="00993B53"/>
    <w:rsid w:val="009C11FC"/>
    <w:rsid w:val="009D39C0"/>
    <w:rsid w:val="009E099C"/>
    <w:rsid w:val="009F2EBB"/>
    <w:rsid w:val="00A01EB6"/>
    <w:rsid w:val="00A224D0"/>
    <w:rsid w:val="00A31542"/>
    <w:rsid w:val="00A3393F"/>
    <w:rsid w:val="00A718D6"/>
    <w:rsid w:val="00A71EBF"/>
    <w:rsid w:val="00AA1918"/>
    <w:rsid w:val="00AB0E72"/>
    <w:rsid w:val="00AC50E5"/>
    <w:rsid w:val="00AD3A55"/>
    <w:rsid w:val="00B10B04"/>
    <w:rsid w:val="00B11C67"/>
    <w:rsid w:val="00B24A5D"/>
    <w:rsid w:val="00B43D60"/>
    <w:rsid w:val="00B5675B"/>
    <w:rsid w:val="00B6174C"/>
    <w:rsid w:val="00B64731"/>
    <w:rsid w:val="00B65951"/>
    <w:rsid w:val="00B677C1"/>
    <w:rsid w:val="00B70A63"/>
    <w:rsid w:val="00B76A4C"/>
    <w:rsid w:val="00BB7505"/>
    <w:rsid w:val="00BC034F"/>
    <w:rsid w:val="00BC74DF"/>
    <w:rsid w:val="00BE03DA"/>
    <w:rsid w:val="00BF085B"/>
    <w:rsid w:val="00C018A3"/>
    <w:rsid w:val="00C12B98"/>
    <w:rsid w:val="00C33188"/>
    <w:rsid w:val="00C96E15"/>
    <w:rsid w:val="00CA5B10"/>
    <w:rsid w:val="00CC0B0B"/>
    <w:rsid w:val="00CE1CB5"/>
    <w:rsid w:val="00CF20FE"/>
    <w:rsid w:val="00CF4E02"/>
    <w:rsid w:val="00D1279E"/>
    <w:rsid w:val="00D21CA1"/>
    <w:rsid w:val="00D25025"/>
    <w:rsid w:val="00D404E9"/>
    <w:rsid w:val="00D430A5"/>
    <w:rsid w:val="00D66A78"/>
    <w:rsid w:val="00D91F32"/>
    <w:rsid w:val="00D93AD6"/>
    <w:rsid w:val="00DA7F86"/>
    <w:rsid w:val="00DD3F49"/>
    <w:rsid w:val="00DE12E2"/>
    <w:rsid w:val="00DF4566"/>
    <w:rsid w:val="00E01930"/>
    <w:rsid w:val="00E05813"/>
    <w:rsid w:val="00E162B1"/>
    <w:rsid w:val="00E30B1E"/>
    <w:rsid w:val="00E33F19"/>
    <w:rsid w:val="00E3509F"/>
    <w:rsid w:val="00E461DD"/>
    <w:rsid w:val="00E539DD"/>
    <w:rsid w:val="00E55997"/>
    <w:rsid w:val="00E64984"/>
    <w:rsid w:val="00E8605B"/>
    <w:rsid w:val="00E9719F"/>
    <w:rsid w:val="00EC5D9C"/>
    <w:rsid w:val="00F04E7B"/>
    <w:rsid w:val="00F47B6D"/>
    <w:rsid w:val="00F7449A"/>
    <w:rsid w:val="00F94DFD"/>
    <w:rsid w:val="00F95D89"/>
    <w:rsid w:val="00FC6F53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EFA5"/>
  <w15:docId w15:val="{6F759743-417D-4A72-A760-0C1CDA6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0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l2@hpceurope.com" TargetMode="External"/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</dc:creator>
  <cp:lastModifiedBy>Steve</cp:lastModifiedBy>
  <cp:revision>3</cp:revision>
  <cp:lastPrinted>2018-06-08T14:30:00Z</cp:lastPrinted>
  <dcterms:created xsi:type="dcterms:W3CDTF">2019-04-15T08:54:00Z</dcterms:created>
  <dcterms:modified xsi:type="dcterms:W3CDTF">2019-04-15T12:24:00Z</dcterms:modified>
</cp:coreProperties>
</file>